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35" w:rsidRDefault="00B47935" w:rsidP="00B47935">
      <w:pPr>
        <w:pStyle w:val="Ttulo1"/>
      </w:pPr>
      <w:r>
        <w:t>Ficha de Incrição para o “i Simpósio Unicência: o caminho da ciência do hoje para o amanhâ”</w:t>
      </w:r>
    </w:p>
    <w:p w:rsidR="00B47935" w:rsidRDefault="00B47935" w:rsidP="0012454C">
      <w:pPr>
        <w:pStyle w:val="SemEspaamento"/>
      </w:pPr>
    </w:p>
    <w:p w:rsidR="00B47935" w:rsidRPr="007668ED" w:rsidRDefault="00B47935" w:rsidP="0012454C">
      <w:pPr>
        <w:pStyle w:val="SemEspaamento"/>
      </w:pPr>
      <w:r w:rsidRPr="007668ED">
        <w:t>Nome Completo:</w:t>
      </w:r>
    </w:p>
    <w:p w:rsidR="00BB3359" w:rsidRPr="007668ED" w:rsidRDefault="00B47935" w:rsidP="0012454C">
      <w:pPr>
        <w:pStyle w:val="SemEspaamento"/>
      </w:pPr>
      <w:r w:rsidRPr="007668ED">
        <w:t>Instituição de ensino:</w:t>
      </w:r>
    </w:p>
    <w:p w:rsidR="00B47935" w:rsidRPr="007668ED" w:rsidRDefault="00CB3E7B" w:rsidP="0012454C">
      <w:pPr>
        <w:pStyle w:val="SemEspaamento"/>
      </w:pPr>
      <w:r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627C2" wp14:editId="0D903AFC">
                <wp:simplePos x="0" y="0"/>
                <wp:positionH relativeFrom="column">
                  <wp:posOffset>4615815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5EF96" id="Retângulo 7" o:spid="_x0000_s1026" style="position:absolute;margin-left:363.45pt;margin-top:.4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" fillcolor="white [3201]" strokecolor="black [3200]" strokeweight="1pt"/>
            </w:pict>
          </mc:Fallback>
        </mc:AlternateContent>
      </w:r>
      <w:r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DADBB4" wp14:editId="752B794E">
                <wp:simplePos x="0" y="0"/>
                <wp:positionH relativeFrom="column">
                  <wp:posOffset>3749040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63141" id="Retângulo 8" o:spid="_x0000_s1026" style="position:absolute;margin-left:295.2pt;margin-top:.4pt;width:14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" fillcolor="white [3201]" strokecolor="black [3200]" strokeweight="1pt"/>
            </w:pict>
          </mc:Fallback>
        </mc:AlternateContent>
      </w:r>
      <w:r w:rsidR="00F94DF7"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DC31C" wp14:editId="06D303D5">
                <wp:simplePos x="0" y="0"/>
                <wp:positionH relativeFrom="column">
                  <wp:posOffset>2815590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9446D" id="Retângulo 3" o:spid="_x0000_s1026" style="position:absolute;margin-left:221.7pt;margin-top:.4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" fillcolor="white [3201]" strokecolor="black [3200]" strokeweight="1pt"/>
            </w:pict>
          </mc:Fallback>
        </mc:AlternateContent>
      </w:r>
      <w:r w:rsidR="00F94DF7"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6C331" wp14:editId="7DBB0D35">
                <wp:simplePos x="0" y="0"/>
                <wp:positionH relativeFrom="column">
                  <wp:posOffset>1929765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2FDF1" id="Retângulo 2" o:spid="_x0000_s1026" style="position:absolute;margin-left:151.95pt;margin-top:.4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" fillcolor="white [3201]" strokecolor="black [3200]" strokeweight="1pt"/>
            </w:pict>
          </mc:Fallback>
        </mc:AlternateContent>
      </w:r>
      <w:r w:rsidR="00F94DF7"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6A55D" wp14:editId="1032A50C">
                <wp:simplePos x="0" y="0"/>
                <wp:positionH relativeFrom="column">
                  <wp:posOffset>1005840</wp:posOffset>
                </wp:positionH>
                <wp:positionV relativeFrom="paragraph">
                  <wp:posOffset>5080</wp:posOffset>
                </wp:positionV>
                <wp:extent cx="180975" cy="1524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CC5F85" id="Retângulo 1" o:spid="_x0000_s1026" style="position:absolute;margin-left:79.2pt;margin-top:.4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" fillcolor="white [3201]" strokecolor="black [3200]" strokeweight="1pt"/>
            </w:pict>
          </mc:Fallback>
        </mc:AlternateContent>
      </w:r>
      <w:r w:rsidR="00B47935" w:rsidRPr="007668ED">
        <w:t xml:space="preserve">Série: </w:t>
      </w:r>
      <w:r>
        <w:t xml:space="preserve"> 8° ANO         9° ANO         </w:t>
      </w:r>
      <w:r w:rsidR="00F94DF7" w:rsidRPr="007668ED">
        <w:t>1° ANO          2° ANO        3° ANO</w:t>
      </w:r>
    </w:p>
    <w:p w:rsidR="00F94DF7" w:rsidRPr="007668ED" w:rsidRDefault="00F94DF7" w:rsidP="0012454C">
      <w:pPr>
        <w:pStyle w:val="SemEspaamento"/>
      </w:pPr>
      <w:proofErr w:type="spellStart"/>
      <w:r w:rsidRPr="007668ED">
        <w:t>Email</w:t>
      </w:r>
      <w:proofErr w:type="spellEnd"/>
      <w:r w:rsidRPr="007668ED">
        <w:t>:                                                                     Telefone:</w:t>
      </w:r>
    </w:p>
    <w:p w:rsidR="00CB3E7B" w:rsidRDefault="00CB3E7B" w:rsidP="0012454C">
      <w:pPr>
        <w:pStyle w:val="SemEspaamento"/>
      </w:pPr>
      <w:r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5579C" wp14:editId="4A9EAC9A">
                <wp:simplePos x="0" y="0"/>
                <wp:positionH relativeFrom="column">
                  <wp:posOffset>1291590</wp:posOffset>
                </wp:positionH>
                <wp:positionV relativeFrom="paragraph">
                  <wp:posOffset>241300</wp:posOffset>
                </wp:positionV>
                <wp:extent cx="180975" cy="152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8BDE4" id="Retângulo 6" o:spid="_x0000_s1026" style="position:absolute;margin-left:101.7pt;margin-top:19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12454C">
        <w:t xml:space="preserve">Atividade que pretende participar: </w:t>
      </w:r>
    </w:p>
    <w:p w:rsidR="00CB3E7B" w:rsidRDefault="00CB3E7B" w:rsidP="0012454C">
      <w:pPr>
        <w:pStyle w:val="SemEspaamento"/>
      </w:pPr>
      <w:r>
        <w:t>(</w:t>
      </w:r>
      <w:r w:rsidR="00710750">
        <w:t>1</w:t>
      </w:r>
      <w:r>
        <w:t xml:space="preserve">) Eng. De Pesca        </w:t>
      </w:r>
    </w:p>
    <w:p w:rsidR="00CB3E7B" w:rsidRDefault="00CB3E7B" w:rsidP="0012454C">
      <w:pPr>
        <w:pStyle w:val="SemEspaamento"/>
      </w:pPr>
      <w:r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7D358" wp14:editId="5373A305">
                <wp:simplePos x="0" y="0"/>
                <wp:positionH relativeFrom="column">
                  <wp:posOffset>2743200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1F557" id="Retângulo 4" o:spid="_x0000_s1026" style="position:absolute;margin-left:3in;margin-top:1.7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" fillcolor="white [3201]" strokecolor="black [3200]" strokeweight="1pt"/>
            </w:pict>
          </mc:Fallback>
        </mc:AlternateContent>
      </w:r>
      <w:r>
        <w:t>(</w:t>
      </w:r>
      <w:r w:rsidR="00710750">
        <w:t>2</w:t>
      </w:r>
      <w:r>
        <w:t xml:space="preserve">) Eng. Cartográfica e de Agrimensura          </w:t>
      </w:r>
    </w:p>
    <w:p w:rsidR="00F94DF7" w:rsidRDefault="00CB3E7B" w:rsidP="0012454C">
      <w:pPr>
        <w:pStyle w:val="SemEspaamento"/>
      </w:pPr>
      <w:r w:rsidRPr="007668E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4C255" wp14:editId="73B024CC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</wp:posOffset>
                </wp:positionV>
                <wp:extent cx="18097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8937E" id="Retângulo 5" o:spid="_x0000_s1026" style="position:absolute;margin-left:229.95pt;margin-top:.85pt;width:14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" fillcolor="white [3201]" strokecolor="black [3200]" strokeweight="1pt"/>
            </w:pict>
          </mc:Fallback>
        </mc:AlternateContent>
      </w:r>
      <w:r>
        <w:t>(3) Eng. Ambiental e Energias Renováveis</w:t>
      </w:r>
    </w:p>
    <w:p w:rsidR="005768F9" w:rsidRPr="007668ED" w:rsidRDefault="005768F9" w:rsidP="0012454C">
      <w:pPr>
        <w:pStyle w:val="SemEspaamento"/>
      </w:pPr>
    </w:p>
    <w:p w:rsidR="00F94DF7" w:rsidRPr="007668ED" w:rsidRDefault="00F94DF7" w:rsidP="0012454C">
      <w:pPr>
        <w:pStyle w:val="Ttulo1"/>
      </w:pPr>
      <w:r w:rsidRPr="007668ED">
        <w:t>Programação</w:t>
      </w:r>
    </w:p>
    <w:p w:rsidR="00F94DF7" w:rsidRPr="007668ED" w:rsidRDefault="007668ED" w:rsidP="0012454C">
      <w:pPr>
        <w:pStyle w:val="SemEspaamento"/>
      </w:pPr>
      <w:r w:rsidRPr="007668ED">
        <w:t>1° dia (26/11) Ciclo de palestras interativas</w:t>
      </w:r>
      <w:r w:rsidR="0012454C">
        <w:t xml:space="preserve"> – Local: auditório do ISAHR Prédio central - UFRA</w:t>
      </w:r>
    </w:p>
    <w:p w:rsidR="007668ED" w:rsidRPr="007668ED" w:rsidRDefault="007668ED" w:rsidP="0012454C">
      <w:pPr>
        <w:pStyle w:val="SemEspaamento"/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2900"/>
        <w:gridCol w:w="2900"/>
        <w:gridCol w:w="2133"/>
      </w:tblGrid>
      <w:tr w:rsidR="007668ED" w:rsidRPr="007668ED" w:rsidTr="0012454C">
        <w:trPr>
          <w:trHeight w:val="539"/>
        </w:trPr>
        <w:tc>
          <w:tcPr>
            <w:tcW w:w="2900" w:type="dxa"/>
          </w:tcPr>
          <w:p w:rsidR="007668ED" w:rsidRPr="007668ED" w:rsidRDefault="007668ED" w:rsidP="0012454C">
            <w:pPr>
              <w:pStyle w:val="SemEspaamento"/>
            </w:pPr>
            <w:r w:rsidRPr="007668ED">
              <w:t>Curso de Engenharia de Pesca</w:t>
            </w:r>
          </w:p>
          <w:p w:rsidR="007668ED" w:rsidRPr="007668ED" w:rsidRDefault="007668ED" w:rsidP="0012454C">
            <w:pPr>
              <w:pStyle w:val="SemEspaamento"/>
            </w:pPr>
          </w:p>
        </w:tc>
        <w:tc>
          <w:tcPr>
            <w:tcW w:w="2900" w:type="dxa"/>
          </w:tcPr>
          <w:p w:rsidR="007668ED" w:rsidRPr="007668ED" w:rsidRDefault="007668ED" w:rsidP="0012454C">
            <w:pPr>
              <w:pStyle w:val="SemEspaamento"/>
            </w:pPr>
            <w:r>
              <w:t>Coordenadora do curso de engenharia de pesca na UFRA</w:t>
            </w:r>
            <w:r w:rsidR="00480798">
              <w:t xml:space="preserve"> (</w:t>
            </w:r>
            <w:proofErr w:type="spellStart"/>
            <w:r w:rsidR="00480798">
              <w:t>Msc</w:t>
            </w:r>
            <w:proofErr w:type="spellEnd"/>
            <w:r w:rsidR="00480798">
              <w:t xml:space="preserve">. Rosália Furtado </w:t>
            </w:r>
            <w:proofErr w:type="spellStart"/>
            <w:r w:rsidR="00480798">
              <w:t>Cutrim</w:t>
            </w:r>
            <w:proofErr w:type="spellEnd"/>
            <w:r w:rsidR="00480798">
              <w:t>)</w:t>
            </w:r>
          </w:p>
        </w:tc>
        <w:tc>
          <w:tcPr>
            <w:tcW w:w="2133" w:type="dxa"/>
          </w:tcPr>
          <w:p w:rsidR="007668ED" w:rsidRPr="007668ED" w:rsidRDefault="00480798" w:rsidP="0012454C">
            <w:pPr>
              <w:pStyle w:val="SemEspaamento"/>
            </w:pPr>
            <w:r>
              <w:t>8:00h às 8:30h</w:t>
            </w:r>
          </w:p>
        </w:tc>
      </w:tr>
      <w:tr w:rsidR="00480798" w:rsidRPr="007668ED" w:rsidTr="0012454C">
        <w:trPr>
          <w:trHeight w:val="539"/>
        </w:trPr>
        <w:tc>
          <w:tcPr>
            <w:tcW w:w="2900" w:type="dxa"/>
          </w:tcPr>
          <w:p w:rsidR="00480798" w:rsidRPr="007668ED" w:rsidRDefault="00480798" w:rsidP="0012454C">
            <w:pPr>
              <w:pStyle w:val="SemEspaamento"/>
            </w:pPr>
            <w:r w:rsidRPr="007668ED">
              <w:t>Curso de Engenharia de Pesca</w:t>
            </w:r>
          </w:p>
          <w:p w:rsidR="00480798" w:rsidRPr="007668ED" w:rsidRDefault="00480798" w:rsidP="0012454C">
            <w:pPr>
              <w:pStyle w:val="SemEspaamento"/>
            </w:pPr>
          </w:p>
        </w:tc>
        <w:tc>
          <w:tcPr>
            <w:tcW w:w="2900" w:type="dxa"/>
          </w:tcPr>
          <w:p w:rsidR="00480798" w:rsidRDefault="00480798" w:rsidP="0012454C">
            <w:pPr>
              <w:pStyle w:val="SemEspaamento"/>
            </w:pPr>
            <w:r>
              <w:t xml:space="preserve">O </w:t>
            </w:r>
            <w:proofErr w:type="spellStart"/>
            <w:r>
              <w:t>aquarismo</w:t>
            </w:r>
            <w:proofErr w:type="spellEnd"/>
            <w:r>
              <w:t xml:space="preserve"> no mercado (Armando Aquários)</w:t>
            </w:r>
          </w:p>
        </w:tc>
        <w:tc>
          <w:tcPr>
            <w:tcW w:w="2133" w:type="dxa"/>
          </w:tcPr>
          <w:p w:rsidR="00480798" w:rsidRDefault="002C2777" w:rsidP="0012454C">
            <w:pPr>
              <w:pStyle w:val="SemEspaamento"/>
            </w:pPr>
            <w:r>
              <w:t>8:30h às 9:0</w:t>
            </w:r>
            <w:r w:rsidR="00480798">
              <w:t>0h</w:t>
            </w:r>
          </w:p>
        </w:tc>
      </w:tr>
      <w:tr w:rsidR="00480798" w:rsidRPr="007668ED" w:rsidTr="0012454C">
        <w:trPr>
          <w:trHeight w:val="539"/>
        </w:trPr>
        <w:tc>
          <w:tcPr>
            <w:tcW w:w="2900" w:type="dxa"/>
          </w:tcPr>
          <w:p w:rsidR="00480798" w:rsidRPr="007668ED" w:rsidRDefault="00480798" w:rsidP="0012454C">
            <w:pPr>
              <w:pStyle w:val="SemEspaamento"/>
            </w:pPr>
            <w:r>
              <w:t>Curso de Engenharia Cartográfica e de Agrimensura</w:t>
            </w:r>
          </w:p>
        </w:tc>
        <w:tc>
          <w:tcPr>
            <w:tcW w:w="2900" w:type="dxa"/>
          </w:tcPr>
          <w:p w:rsidR="00480798" w:rsidRDefault="00BE1156" w:rsidP="0012454C">
            <w:pPr>
              <w:pStyle w:val="SemEspaamento"/>
            </w:pPr>
            <w:r>
              <w:t>Apresentação do Curso (Samara dos Anjos e Júlio Araújo)</w:t>
            </w:r>
          </w:p>
        </w:tc>
        <w:tc>
          <w:tcPr>
            <w:tcW w:w="2133" w:type="dxa"/>
          </w:tcPr>
          <w:p w:rsidR="00480798" w:rsidRDefault="002C2777" w:rsidP="0012454C">
            <w:pPr>
              <w:pStyle w:val="SemEspaamento"/>
            </w:pPr>
            <w:r>
              <w:t>9:00h às 9:3</w:t>
            </w:r>
            <w:r w:rsidR="00480798">
              <w:t>0h</w:t>
            </w:r>
          </w:p>
        </w:tc>
      </w:tr>
      <w:tr w:rsidR="00BE1156" w:rsidRPr="007668ED" w:rsidTr="0012454C">
        <w:trPr>
          <w:trHeight w:val="539"/>
        </w:trPr>
        <w:tc>
          <w:tcPr>
            <w:tcW w:w="2900" w:type="dxa"/>
          </w:tcPr>
          <w:p w:rsidR="00BE1156" w:rsidRDefault="00CB3E7B" w:rsidP="0012454C">
            <w:pPr>
              <w:pStyle w:val="SemEspaamento"/>
            </w:pPr>
            <w:r>
              <w:t>Museu Emílio Goeldi</w:t>
            </w:r>
          </w:p>
        </w:tc>
        <w:tc>
          <w:tcPr>
            <w:tcW w:w="2900" w:type="dxa"/>
          </w:tcPr>
          <w:p w:rsidR="00BE1156" w:rsidRDefault="00BE1156" w:rsidP="0012454C">
            <w:pPr>
              <w:pStyle w:val="SemEspaamento"/>
            </w:pPr>
            <w:r>
              <w:t>Coordenação de Ciências da terra e ecolo</w:t>
            </w:r>
            <w:r w:rsidR="00F619ED">
              <w:t>gia Museu Goeldi (Dra. Lourdes Ruivo</w:t>
            </w:r>
            <w:r>
              <w:t>)</w:t>
            </w:r>
          </w:p>
        </w:tc>
        <w:tc>
          <w:tcPr>
            <w:tcW w:w="2133" w:type="dxa"/>
          </w:tcPr>
          <w:p w:rsidR="00BE1156" w:rsidRDefault="002C2777" w:rsidP="0012454C">
            <w:pPr>
              <w:pStyle w:val="SemEspaamento"/>
            </w:pPr>
            <w:r>
              <w:t>9:3</w:t>
            </w:r>
            <w:r w:rsidR="00BE1156">
              <w:t>0h às 1</w:t>
            </w:r>
            <w:r>
              <w:t>0:0</w:t>
            </w:r>
            <w:r w:rsidR="00BE1156">
              <w:t>0h</w:t>
            </w:r>
          </w:p>
        </w:tc>
      </w:tr>
      <w:tr w:rsidR="00BE1156" w:rsidRPr="007668ED" w:rsidTr="0012454C">
        <w:trPr>
          <w:trHeight w:val="539"/>
        </w:trPr>
        <w:tc>
          <w:tcPr>
            <w:tcW w:w="2900" w:type="dxa"/>
          </w:tcPr>
          <w:p w:rsidR="00BE1156" w:rsidRDefault="00BE1156" w:rsidP="0012454C">
            <w:pPr>
              <w:pStyle w:val="SemEspaamento"/>
            </w:pPr>
            <w:r>
              <w:lastRenderedPageBreak/>
              <w:t>Curso de Engenharia Ambiental e Energias Renováveis</w:t>
            </w:r>
          </w:p>
        </w:tc>
        <w:tc>
          <w:tcPr>
            <w:tcW w:w="2900" w:type="dxa"/>
          </w:tcPr>
          <w:p w:rsidR="00BE1156" w:rsidRDefault="00CB3E7B" w:rsidP="0012454C">
            <w:pPr>
              <w:pStyle w:val="SemEspaamento"/>
            </w:pPr>
            <w:r>
              <w:t xml:space="preserve">Professor </w:t>
            </w:r>
            <w:proofErr w:type="spellStart"/>
            <w:r>
              <w:t>Msc</w:t>
            </w:r>
            <w:proofErr w:type="spellEnd"/>
            <w:r>
              <w:t xml:space="preserve">. Glauber </w:t>
            </w:r>
            <w:proofErr w:type="spellStart"/>
            <w:r>
              <w:t>Tadaiesky</w:t>
            </w:r>
            <w:proofErr w:type="spellEnd"/>
          </w:p>
        </w:tc>
        <w:tc>
          <w:tcPr>
            <w:tcW w:w="2133" w:type="dxa"/>
          </w:tcPr>
          <w:p w:rsidR="00BE1156" w:rsidRDefault="002C2777" w:rsidP="0012454C">
            <w:pPr>
              <w:pStyle w:val="SemEspaamento"/>
            </w:pPr>
            <w:r>
              <w:t>10:00h às 10:3</w:t>
            </w:r>
            <w:r w:rsidR="00BE1156">
              <w:t>0h</w:t>
            </w:r>
          </w:p>
        </w:tc>
      </w:tr>
      <w:tr w:rsidR="002C2777" w:rsidRPr="007668ED" w:rsidTr="003720B1">
        <w:trPr>
          <w:trHeight w:val="539"/>
        </w:trPr>
        <w:tc>
          <w:tcPr>
            <w:tcW w:w="2900" w:type="dxa"/>
          </w:tcPr>
          <w:p w:rsidR="002C2777" w:rsidRPr="007668ED" w:rsidRDefault="002C2777" w:rsidP="002C2777">
            <w:pPr>
              <w:pStyle w:val="SemEspaamento"/>
            </w:pPr>
            <w:r>
              <w:t>Museu Emílio Goeldi</w:t>
            </w:r>
          </w:p>
        </w:tc>
        <w:tc>
          <w:tcPr>
            <w:tcW w:w="2900" w:type="dxa"/>
          </w:tcPr>
          <w:p w:rsidR="002C2777" w:rsidRDefault="00E245FD" w:rsidP="002C2777">
            <w:pPr>
              <w:pStyle w:val="SemEspaamento"/>
            </w:pPr>
            <w:r>
              <w:t>Coordenação de Ciências da terra e ecologia – (Dra. Cristina Senna)</w:t>
            </w:r>
          </w:p>
        </w:tc>
        <w:tc>
          <w:tcPr>
            <w:tcW w:w="2133" w:type="dxa"/>
          </w:tcPr>
          <w:p w:rsidR="002C2777" w:rsidRPr="0012454C" w:rsidRDefault="002C2777" w:rsidP="002C2777">
            <w:pPr>
              <w:pStyle w:val="SemEspaamento"/>
            </w:pPr>
            <w:r>
              <w:t>10:30h às 11:0</w:t>
            </w:r>
            <w:r w:rsidRPr="0012454C">
              <w:t>0h</w:t>
            </w:r>
          </w:p>
        </w:tc>
      </w:tr>
    </w:tbl>
    <w:p w:rsidR="0012454C" w:rsidRDefault="0012454C" w:rsidP="0012454C">
      <w:pPr>
        <w:pStyle w:val="SemEspaamento"/>
      </w:pPr>
    </w:p>
    <w:p w:rsidR="007668ED" w:rsidRDefault="0012454C" w:rsidP="0012454C">
      <w:pPr>
        <w:pStyle w:val="SemEspaamento"/>
      </w:pPr>
      <w:r>
        <w:t>2° dia (27/11) Atividades de campo – Local: Recepção Prédio central - UFRA</w:t>
      </w:r>
    </w:p>
    <w:tbl>
      <w:tblPr>
        <w:tblStyle w:val="Tabelacomgrade"/>
        <w:tblW w:w="8222" w:type="dxa"/>
        <w:tblInd w:w="-5" w:type="dxa"/>
        <w:tblLook w:val="04A0" w:firstRow="1" w:lastRow="0" w:firstColumn="1" w:lastColumn="0" w:noHBand="0" w:noVBand="1"/>
      </w:tblPr>
      <w:tblGrid>
        <w:gridCol w:w="1371"/>
        <w:gridCol w:w="2560"/>
        <w:gridCol w:w="3015"/>
        <w:gridCol w:w="1276"/>
      </w:tblGrid>
      <w:tr w:rsidR="00710750" w:rsidTr="007B5D53">
        <w:trPr>
          <w:trHeight w:val="1707"/>
        </w:trPr>
        <w:tc>
          <w:tcPr>
            <w:tcW w:w="1371" w:type="dxa"/>
          </w:tcPr>
          <w:p w:rsidR="00710750" w:rsidRDefault="00710750" w:rsidP="0012454C">
            <w:pPr>
              <w:pStyle w:val="SemEspaamento"/>
            </w:pPr>
            <w:r>
              <w:t>Atividade 1</w:t>
            </w:r>
          </w:p>
        </w:tc>
        <w:tc>
          <w:tcPr>
            <w:tcW w:w="2560" w:type="dxa"/>
          </w:tcPr>
          <w:p w:rsidR="00710750" w:rsidRDefault="00710750" w:rsidP="0012454C">
            <w:pPr>
              <w:pStyle w:val="SemEspaamento"/>
            </w:pPr>
            <w:r>
              <w:t xml:space="preserve">Curso de Engenharia de Pesca </w:t>
            </w:r>
          </w:p>
        </w:tc>
        <w:tc>
          <w:tcPr>
            <w:tcW w:w="3015" w:type="dxa"/>
          </w:tcPr>
          <w:p w:rsidR="00710750" w:rsidRDefault="00710750" w:rsidP="00D44B1C">
            <w:pPr>
              <w:pStyle w:val="Ttulo2"/>
              <w:outlineLvl w:val="1"/>
            </w:pPr>
            <w:r>
              <w:t>Coleta de organismos aquáticos</w:t>
            </w:r>
          </w:p>
          <w:p w:rsidR="00710750" w:rsidRDefault="00710750" w:rsidP="00D44B1C">
            <w:pPr>
              <w:pStyle w:val="Ttulo2"/>
              <w:outlineLvl w:val="1"/>
            </w:pPr>
            <w:r>
              <w:t>Técnicas de laboratório</w:t>
            </w:r>
          </w:p>
          <w:p w:rsidR="00710750" w:rsidRPr="00710750" w:rsidRDefault="00710750" w:rsidP="00D44B1C">
            <w:pPr>
              <w:pStyle w:val="Ttulo2"/>
              <w:outlineLvl w:val="1"/>
            </w:pPr>
            <w:r>
              <w:t>Técnicas de aquicultura</w:t>
            </w:r>
          </w:p>
          <w:p w:rsidR="00710750" w:rsidRDefault="00710750" w:rsidP="0012454C">
            <w:pPr>
              <w:pStyle w:val="SemEspaamento"/>
            </w:pPr>
          </w:p>
        </w:tc>
        <w:tc>
          <w:tcPr>
            <w:tcW w:w="1276" w:type="dxa"/>
          </w:tcPr>
          <w:p w:rsidR="00710750" w:rsidRDefault="00710750" w:rsidP="00710750">
            <w:pPr>
              <w:pStyle w:val="SemEspaamento"/>
            </w:pPr>
            <w:r>
              <w:t>8:00h às 11:30h</w:t>
            </w:r>
          </w:p>
        </w:tc>
      </w:tr>
      <w:tr w:rsidR="007B5D53" w:rsidTr="007B5D53">
        <w:trPr>
          <w:trHeight w:val="1707"/>
        </w:trPr>
        <w:tc>
          <w:tcPr>
            <w:tcW w:w="1371" w:type="dxa"/>
          </w:tcPr>
          <w:p w:rsidR="007B5D53" w:rsidRDefault="007B5D53" w:rsidP="0012454C">
            <w:pPr>
              <w:pStyle w:val="SemEspaamento"/>
            </w:pPr>
            <w:r>
              <w:t>Atividade 2</w:t>
            </w:r>
          </w:p>
        </w:tc>
        <w:tc>
          <w:tcPr>
            <w:tcW w:w="2560" w:type="dxa"/>
          </w:tcPr>
          <w:p w:rsidR="007B5D53" w:rsidRDefault="007B5D53" w:rsidP="0012454C">
            <w:pPr>
              <w:pStyle w:val="SemEspaamento"/>
            </w:pPr>
            <w:r>
              <w:t>Curso de Engenharia Cartográfica e de Agrimensura</w:t>
            </w:r>
          </w:p>
        </w:tc>
        <w:tc>
          <w:tcPr>
            <w:tcW w:w="3015" w:type="dxa"/>
          </w:tcPr>
          <w:p w:rsidR="007B5D53" w:rsidRDefault="007B5D53" w:rsidP="00D44B1C">
            <w:pPr>
              <w:pStyle w:val="Ttulo2"/>
              <w:outlineLvl w:val="1"/>
            </w:pPr>
            <w:r>
              <w:t xml:space="preserve">Apresentação de aparelhos: estação total, Teodolito e </w:t>
            </w:r>
            <w:proofErr w:type="spellStart"/>
            <w:r>
              <w:t>gnss</w:t>
            </w:r>
            <w:proofErr w:type="spellEnd"/>
          </w:p>
          <w:p w:rsidR="007B5D53" w:rsidRDefault="007B5D53" w:rsidP="00D44B1C">
            <w:pPr>
              <w:pStyle w:val="Ttulo2"/>
              <w:outlineLvl w:val="1"/>
            </w:pPr>
            <w:r>
              <w:t xml:space="preserve">Processamento dos dados e apresentação de softwares: </w:t>
            </w:r>
            <w:proofErr w:type="spellStart"/>
            <w:r>
              <w:t>ArcGis</w:t>
            </w:r>
            <w:proofErr w:type="spellEnd"/>
            <w:r>
              <w:t xml:space="preserve">, </w:t>
            </w:r>
            <w:proofErr w:type="spellStart"/>
            <w:r>
              <w:t>QGis</w:t>
            </w:r>
            <w:proofErr w:type="spellEnd"/>
            <w:r>
              <w:t xml:space="preserve"> e </w:t>
            </w:r>
            <w:proofErr w:type="spellStart"/>
            <w:r>
              <w:t>Envi</w:t>
            </w:r>
            <w:proofErr w:type="spellEnd"/>
          </w:p>
          <w:p w:rsidR="007B5D53" w:rsidRPr="007B5D53" w:rsidRDefault="007B5D53" w:rsidP="00D44B1C">
            <w:pPr>
              <w:pStyle w:val="Ttulo2"/>
              <w:numPr>
                <w:ilvl w:val="0"/>
                <w:numId w:val="0"/>
              </w:numPr>
              <w:ind w:left="720"/>
              <w:outlineLvl w:val="1"/>
            </w:pPr>
          </w:p>
        </w:tc>
        <w:tc>
          <w:tcPr>
            <w:tcW w:w="1276" w:type="dxa"/>
          </w:tcPr>
          <w:p w:rsidR="007B5D53" w:rsidRDefault="007B5D53" w:rsidP="00710750">
            <w:pPr>
              <w:pStyle w:val="SemEspaamento"/>
            </w:pPr>
            <w:r>
              <w:t>8:00h às 11:30h</w:t>
            </w:r>
          </w:p>
        </w:tc>
      </w:tr>
      <w:tr w:rsidR="007B5D53" w:rsidTr="007B5D53">
        <w:trPr>
          <w:trHeight w:val="1707"/>
        </w:trPr>
        <w:tc>
          <w:tcPr>
            <w:tcW w:w="1371" w:type="dxa"/>
          </w:tcPr>
          <w:p w:rsidR="007B5D53" w:rsidRDefault="007B5D53" w:rsidP="0012454C">
            <w:pPr>
              <w:pStyle w:val="SemEspaamento"/>
            </w:pPr>
            <w:r>
              <w:t>Atividade 3</w:t>
            </w:r>
          </w:p>
        </w:tc>
        <w:tc>
          <w:tcPr>
            <w:tcW w:w="2560" w:type="dxa"/>
          </w:tcPr>
          <w:p w:rsidR="007B5D53" w:rsidRDefault="007B5D53" w:rsidP="0012454C">
            <w:pPr>
              <w:pStyle w:val="SemEspaamento"/>
            </w:pPr>
            <w:r>
              <w:t>Curso de Engenharia Ambiental e Energias Renováveis</w:t>
            </w:r>
          </w:p>
        </w:tc>
        <w:tc>
          <w:tcPr>
            <w:tcW w:w="3015" w:type="dxa"/>
          </w:tcPr>
          <w:p w:rsidR="007B5D53" w:rsidRDefault="008A557E" w:rsidP="00D44B1C">
            <w:pPr>
              <w:pStyle w:val="Ttulo2"/>
              <w:outlineLvl w:val="1"/>
            </w:pPr>
            <w:r>
              <w:t>Atividade nos laboratórios do curso</w:t>
            </w:r>
          </w:p>
          <w:p w:rsidR="00D44B1C" w:rsidRPr="00D44B1C" w:rsidRDefault="00D44B1C" w:rsidP="00D44B1C">
            <w:pPr>
              <w:pStyle w:val="Ttulo2"/>
              <w:outlineLvl w:val="1"/>
            </w:pPr>
            <w:r>
              <w:t>Práticas de campo com monitores</w:t>
            </w:r>
          </w:p>
        </w:tc>
        <w:tc>
          <w:tcPr>
            <w:tcW w:w="1276" w:type="dxa"/>
          </w:tcPr>
          <w:p w:rsidR="007B5D53" w:rsidRDefault="007B5D53" w:rsidP="00710750">
            <w:pPr>
              <w:pStyle w:val="SemEspaamento"/>
            </w:pPr>
            <w:r>
              <w:t>8:00h às 11:30h</w:t>
            </w:r>
          </w:p>
        </w:tc>
      </w:tr>
    </w:tbl>
    <w:p w:rsidR="0012454C" w:rsidRDefault="0012454C" w:rsidP="0012454C">
      <w:pPr>
        <w:pStyle w:val="SemEspaamento"/>
      </w:pPr>
    </w:p>
    <w:p w:rsidR="00402903" w:rsidRDefault="00402903" w:rsidP="0012454C">
      <w:pPr>
        <w:pStyle w:val="SemEspaamento"/>
      </w:pPr>
    </w:p>
    <w:p w:rsidR="00402903" w:rsidRDefault="00402903" w:rsidP="0012454C">
      <w:pPr>
        <w:pStyle w:val="SemEspaamento"/>
      </w:pPr>
      <w:r>
        <w:t>3° dia (28/11) Atividades de Campo – Local: Recepção Prédio Central – UFRA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4"/>
        <w:gridCol w:w="2055"/>
        <w:gridCol w:w="2418"/>
        <w:gridCol w:w="1997"/>
      </w:tblGrid>
      <w:tr w:rsidR="00402903" w:rsidTr="00056D27">
        <w:tc>
          <w:tcPr>
            <w:tcW w:w="2024" w:type="dxa"/>
          </w:tcPr>
          <w:p w:rsidR="00402903" w:rsidRDefault="00402903" w:rsidP="0012454C">
            <w:pPr>
              <w:pStyle w:val="SemEspaamento"/>
            </w:pPr>
            <w:r>
              <w:t>Atividade 1</w:t>
            </w:r>
          </w:p>
        </w:tc>
        <w:tc>
          <w:tcPr>
            <w:tcW w:w="2055" w:type="dxa"/>
          </w:tcPr>
          <w:p w:rsidR="00402903" w:rsidRDefault="00402903" w:rsidP="0012454C">
            <w:pPr>
              <w:pStyle w:val="SemEspaamento"/>
            </w:pPr>
            <w:r>
              <w:t xml:space="preserve">Curso de Engenharia de Pesca </w:t>
            </w:r>
          </w:p>
        </w:tc>
        <w:tc>
          <w:tcPr>
            <w:tcW w:w="2418" w:type="dxa"/>
          </w:tcPr>
          <w:p w:rsidR="00402903" w:rsidRDefault="00402903" w:rsidP="00D44B1C">
            <w:pPr>
              <w:pStyle w:val="Ttulo2"/>
              <w:outlineLvl w:val="1"/>
            </w:pPr>
            <w:proofErr w:type="spellStart"/>
            <w:r>
              <w:t>Bioeconomia</w:t>
            </w:r>
            <w:proofErr w:type="spellEnd"/>
          </w:p>
        </w:tc>
        <w:tc>
          <w:tcPr>
            <w:tcW w:w="1997" w:type="dxa"/>
          </w:tcPr>
          <w:p w:rsidR="00402903" w:rsidRDefault="00402903" w:rsidP="0012454C">
            <w:pPr>
              <w:pStyle w:val="SemEspaamento"/>
            </w:pPr>
            <w:r>
              <w:t>8:00h às 11:30h</w:t>
            </w:r>
          </w:p>
        </w:tc>
      </w:tr>
      <w:tr w:rsidR="00402903" w:rsidTr="00056D27">
        <w:tc>
          <w:tcPr>
            <w:tcW w:w="2024" w:type="dxa"/>
          </w:tcPr>
          <w:p w:rsidR="00402903" w:rsidRDefault="00402903" w:rsidP="00402903">
            <w:pPr>
              <w:pStyle w:val="SemEspaamento"/>
            </w:pPr>
            <w:r>
              <w:t>Atividade 2</w:t>
            </w:r>
          </w:p>
        </w:tc>
        <w:tc>
          <w:tcPr>
            <w:tcW w:w="2055" w:type="dxa"/>
          </w:tcPr>
          <w:p w:rsidR="00402903" w:rsidRDefault="00402903" w:rsidP="00402903">
            <w:pPr>
              <w:pStyle w:val="SemEspaamento"/>
            </w:pPr>
            <w:r>
              <w:t>Curso de Engenharia Cartográfica e de Agrimensura</w:t>
            </w:r>
          </w:p>
        </w:tc>
        <w:tc>
          <w:tcPr>
            <w:tcW w:w="2418" w:type="dxa"/>
          </w:tcPr>
          <w:p w:rsidR="00402903" w:rsidRDefault="00402903" w:rsidP="00D44B1C">
            <w:pPr>
              <w:pStyle w:val="Ttulo2"/>
              <w:outlineLvl w:val="1"/>
            </w:pPr>
            <w:r>
              <w:t>Confecção de mapas</w:t>
            </w:r>
          </w:p>
          <w:p w:rsidR="00402903" w:rsidRDefault="00402903" w:rsidP="00D44B1C">
            <w:pPr>
              <w:pStyle w:val="Ttulo2"/>
              <w:outlineLvl w:val="1"/>
            </w:pPr>
            <w:r>
              <w:t xml:space="preserve">Apresentação dos tipos de mapas: </w:t>
            </w:r>
            <w:proofErr w:type="spellStart"/>
            <w:r>
              <w:t>coroplético</w:t>
            </w:r>
            <w:proofErr w:type="spellEnd"/>
            <w:r>
              <w:t xml:space="preserve">, </w:t>
            </w:r>
            <w:proofErr w:type="spellStart"/>
            <w:r>
              <w:t>Isaritmico</w:t>
            </w:r>
            <w:proofErr w:type="spellEnd"/>
            <w:r>
              <w:t>, Fluxo</w:t>
            </w:r>
          </w:p>
          <w:p w:rsidR="00402903" w:rsidRPr="00402903" w:rsidRDefault="00402903" w:rsidP="00D44B1C">
            <w:pPr>
              <w:pStyle w:val="Ttulo2"/>
              <w:outlineLvl w:val="1"/>
            </w:pPr>
            <w:r>
              <w:t>Atividade caça ao tesouro</w:t>
            </w:r>
          </w:p>
        </w:tc>
        <w:tc>
          <w:tcPr>
            <w:tcW w:w="1997" w:type="dxa"/>
          </w:tcPr>
          <w:p w:rsidR="00402903" w:rsidRDefault="00402903" w:rsidP="00402903">
            <w:pPr>
              <w:pStyle w:val="SemEspaamento"/>
            </w:pPr>
            <w:r>
              <w:t>8:00h às 11:30h</w:t>
            </w:r>
          </w:p>
        </w:tc>
      </w:tr>
      <w:tr w:rsidR="00056D27" w:rsidTr="00056D27">
        <w:tc>
          <w:tcPr>
            <w:tcW w:w="2024" w:type="dxa"/>
          </w:tcPr>
          <w:p w:rsidR="00056D27" w:rsidRDefault="00056D27" w:rsidP="00056D27">
            <w:pPr>
              <w:pStyle w:val="SemEspaamento"/>
            </w:pPr>
            <w:r>
              <w:t>Atividade 3</w:t>
            </w:r>
          </w:p>
        </w:tc>
        <w:tc>
          <w:tcPr>
            <w:tcW w:w="2055" w:type="dxa"/>
          </w:tcPr>
          <w:p w:rsidR="00056D27" w:rsidRDefault="00056D27" w:rsidP="00056D27">
            <w:pPr>
              <w:pStyle w:val="SemEspaamento"/>
            </w:pPr>
            <w:r>
              <w:t>Curso de Engenharia Ambiental e Energias Renováveis</w:t>
            </w:r>
          </w:p>
        </w:tc>
        <w:tc>
          <w:tcPr>
            <w:tcW w:w="2418" w:type="dxa"/>
          </w:tcPr>
          <w:p w:rsidR="00056D27" w:rsidRDefault="008A557E" w:rsidP="00D44B1C">
            <w:pPr>
              <w:pStyle w:val="Ttulo2"/>
              <w:outlineLvl w:val="1"/>
            </w:pPr>
            <w:r>
              <w:t>Vivência nos laboratórios do curso</w:t>
            </w:r>
          </w:p>
          <w:p w:rsidR="008A557E" w:rsidRDefault="008A557E" w:rsidP="00D44B1C">
            <w:pPr>
              <w:pStyle w:val="Ttulo2"/>
              <w:outlineLvl w:val="1"/>
            </w:pPr>
            <w:r>
              <w:t xml:space="preserve">Medição de energia fotovoltaica </w:t>
            </w:r>
          </w:p>
          <w:p w:rsidR="008A557E" w:rsidRPr="008A557E" w:rsidRDefault="008A557E" w:rsidP="008A557E"/>
        </w:tc>
        <w:tc>
          <w:tcPr>
            <w:tcW w:w="1997" w:type="dxa"/>
          </w:tcPr>
          <w:p w:rsidR="00056D27" w:rsidRDefault="00056D27" w:rsidP="00056D27">
            <w:pPr>
              <w:pStyle w:val="SemEspaamento"/>
            </w:pPr>
            <w:r>
              <w:t>8:00h às 11:30h</w:t>
            </w:r>
          </w:p>
        </w:tc>
      </w:tr>
    </w:tbl>
    <w:p w:rsidR="00402903" w:rsidRDefault="00402903" w:rsidP="0012454C">
      <w:pPr>
        <w:pStyle w:val="SemEspaamento"/>
      </w:pPr>
    </w:p>
    <w:p w:rsidR="00056D27" w:rsidRDefault="00056D27" w:rsidP="00056D27">
      <w:pPr>
        <w:pStyle w:val="Ttulo1"/>
      </w:pPr>
      <w:r>
        <w:t>Cuidados para o participante:</w:t>
      </w:r>
    </w:p>
    <w:p w:rsidR="00056D27" w:rsidRDefault="00056D27" w:rsidP="0068338F">
      <w:pPr>
        <w:pStyle w:val="SemEspaamento"/>
        <w:spacing w:line="276" w:lineRule="auto"/>
      </w:pPr>
      <w:r>
        <w:t>Para a prática das atividades de campo é ne</w:t>
      </w:r>
      <w:r w:rsidR="007B3224">
        <w:t>cessária a vestimenta adequada, n</w:t>
      </w:r>
      <w:r>
        <w:t>ão send</w:t>
      </w:r>
      <w:r w:rsidR="007B3224">
        <w:t>o permitido o uso de bermudas, s</w:t>
      </w:r>
      <w:r>
        <w:t>ho</w:t>
      </w:r>
      <w:r w:rsidR="007B3224">
        <w:t>r</w:t>
      </w:r>
      <w:r>
        <w:t xml:space="preserve">ts, saias, sandálias, vestidos. </w:t>
      </w:r>
    </w:p>
    <w:p w:rsidR="00056D27" w:rsidRDefault="00056D27" w:rsidP="0068338F">
      <w:pPr>
        <w:pStyle w:val="SemEspaamento"/>
        <w:spacing w:line="276" w:lineRule="auto"/>
      </w:pPr>
      <w:r>
        <w:t>O</w:t>
      </w:r>
      <w:r w:rsidR="007B3224">
        <w:t>s</w:t>
      </w:r>
      <w:r>
        <w:t xml:space="preserve"> participantes devem usar calças compridas e sapatos fechados para que </w:t>
      </w:r>
      <w:r w:rsidR="00E245FD">
        <w:t xml:space="preserve">não </w:t>
      </w:r>
      <w:r>
        <w:t>tenhamos acidentes com produtos químicos e insolação.</w:t>
      </w:r>
    </w:p>
    <w:p w:rsidR="00056D27" w:rsidRDefault="00056D27" w:rsidP="0068338F">
      <w:pPr>
        <w:pStyle w:val="SemEspaamento"/>
        <w:spacing w:line="276" w:lineRule="auto"/>
      </w:pPr>
      <w:r>
        <w:t>Pedimos também que os participantes</w:t>
      </w:r>
      <w:bookmarkStart w:id="0" w:name="_GoBack"/>
      <w:bookmarkEnd w:id="0"/>
      <w:r>
        <w:t xml:space="preserve"> levem seus copos ou garrafinhas para o consumo de água. O uso de adereços como boné e óculos de sol são recomendados</w:t>
      </w:r>
      <w:r w:rsidR="005768F9">
        <w:t>, assim como o uso de protetor solar.</w:t>
      </w:r>
    </w:p>
    <w:p w:rsidR="005768F9" w:rsidRPr="005768F9" w:rsidRDefault="005768F9" w:rsidP="005768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Local do Evento: Av. Perimetral, Universidade Federal Rural da Amazônia, Prédio Central.</w:t>
      </w:r>
    </w:p>
    <w:sectPr w:rsidR="005768F9" w:rsidRPr="00576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128BB"/>
    <w:multiLevelType w:val="hybridMultilevel"/>
    <w:tmpl w:val="25707F9A"/>
    <w:lvl w:ilvl="0" w:tplc="D94A9FAA">
      <w:start w:val="1"/>
      <w:numFmt w:val="bullet"/>
      <w:pStyle w:val="Ttu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35"/>
    <w:rsid w:val="00056D27"/>
    <w:rsid w:val="000A38FE"/>
    <w:rsid w:val="0012454C"/>
    <w:rsid w:val="002C2777"/>
    <w:rsid w:val="00402903"/>
    <w:rsid w:val="00480798"/>
    <w:rsid w:val="005768F9"/>
    <w:rsid w:val="0068338F"/>
    <w:rsid w:val="00710750"/>
    <w:rsid w:val="007668ED"/>
    <w:rsid w:val="007B3224"/>
    <w:rsid w:val="007B5D53"/>
    <w:rsid w:val="008A557E"/>
    <w:rsid w:val="00B47935"/>
    <w:rsid w:val="00B92A58"/>
    <w:rsid w:val="00BB3359"/>
    <w:rsid w:val="00BE1156"/>
    <w:rsid w:val="00CB3E7B"/>
    <w:rsid w:val="00D44B1C"/>
    <w:rsid w:val="00E245FD"/>
    <w:rsid w:val="00F619ED"/>
    <w:rsid w:val="00F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65AF-D8B6-4658-82B3-CBFABA41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47935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44B1C"/>
    <w:pPr>
      <w:keepNext/>
      <w:keepLines/>
      <w:numPr>
        <w:numId w:val="1"/>
      </w:numPr>
      <w:spacing w:before="40" w:after="0" w:line="360" w:lineRule="auto"/>
      <w:jc w:val="both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7935"/>
    <w:rPr>
      <w:rFonts w:ascii="Arial" w:eastAsiaTheme="majorEastAsia" w:hAnsi="Arial" w:cstheme="majorBidi"/>
      <w:b/>
      <w:caps/>
      <w:sz w:val="24"/>
      <w:szCs w:val="32"/>
    </w:rPr>
  </w:style>
  <w:style w:type="paragraph" w:styleId="SemEspaamento">
    <w:name w:val="No Spacing"/>
    <w:autoRedefine/>
    <w:uiPriority w:val="1"/>
    <w:qFormat/>
    <w:rsid w:val="00056D27"/>
    <w:pPr>
      <w:spacing w:after="0" w:line="360" w:lineRule="auto"/>
      <w:jc w:val="both"/>
    </w:pPr>
    <w:rPr>
      <w:rFonts w:ascii="Arial" w:hAnsi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D44B1C"/>
    <w:rPr>
      <w:rFonts w:ascii="Arial" w:eastAsiaTheme="majorEastAsia" w:hAnsi="Arial" w:cstheme="majorBidi"/>
      <w:sz w:val="24"/>
      <w:szCs w:val="26"/>
    </w:rPr>
  </w:style>
  <w:style w:type="table" w:styleId="Tabelacomgrade">
    <w:name w:val="Table Grid"/>
    <w:basedOn w:val="Tabelanormal"/>
    <w:uiPriority w:val="39"/>
    <w:rsid w:val="0076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de Araújo Gomes</dc:creator>
  <cp:keywords/>
  <dc:description/>
  <cp:lastModifiedBy>Assessoria de Comunicacao Social</cp:lastModifiedBy>
  <cp:revision>7</cp:revision>
  <dcterms:created xsi:type="dcterms:W3CDTF">2019-11-06T13:33:00Z</dcterms:created>
  <dcterms:modified xsi:type="dcterms:W3CDTF">2019-11-22T19:31:00Z</dcterms:modified>
</cp:coreProperties>
</file>